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69" w:rsidRDefault="00E95212" w:rsidP="00E95212">
      <w:pPr>
        <w:spacing w:line="240" w:lineRule="auto"/>
        <w:contextualSpacing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CD0048" wp14:editId="5590CA95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1251460" cy="952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deLogo_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5">
        <w:t>Diede Construction, Inc</w:t>
      </w:r>
      <w:r w:rsidR="00A13707">
        <w:t>.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3937C5">
        <w:t xml:space="preserve"> </w:t>
      </w:r>
      <w:r w:rsidR="00C76396">
        <w:t>09/14/</w:t>
      </w:r>
      <w:r w:rsidR="002953BE">
        <w:t>2016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5523F9" w:rsidRDefault="005523F9" w:rsidP="00D61F8A">
      <w:pPr>
        <w:spacing w:after="120" w:line="240" w:lineRule="auto"/>
        <w:contextualSpacing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</w:t>
      </w:r>
      <w:r w:rsidR="00C76396">
        <w:t>Director of Finance and Accounting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Construction, Inc.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C76396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of Finance and Accounting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0C7A94" w:rsidRDefault="000C7A94" w:rsidP="00D61F8A">
      <w:pPr>
        <w:spacing w:after="120" w:line="240" w:lineRule="auto"/>
        <w:contextualSpacing/>
      </w:pPr>
      <w:r>
        <w:t>The Director of Finance and Accounting is responsible for maximizing the return on financial assets by establishing financial policies, procedures, controls and reporting systems.</w:t>
      </w:r>
    </w:p>
    <w:p w:rsidR="000C7A94" w:rsidRDefault="000C7A94" w:rsidP="00D61F8A">
      <w:pPr>
        <w:spacing w:after="120" w:line="240" w:lineRule="auto"/>
        <w:contextualSpacing/>
      </w:pPr>
    </w:p>
    <w:p w:rsidR="000C7A94" w:rsidRDefault="000C7A94" w:rsidP="000C7A94">
      <w:pPr>
        <w:spacing w:after="120" w:line="240" w:lineRule="auto"/>
        <w:contextualSpacing/>
      </w:pPr>
      <w:r>
        <w:t>This position ensures legal and regulatory compliance for all company accounting and financial functions.</w:t>
      </w:r>
    </w:p>
    <w:p w:rsidR="000C7A94" w:rsidRDefault="000C7A94" w:rsidP="00D61F8A">
      <w:pPr>
        <w:spacing w:after="120" w:line="240" w:lineRule="auto"/>
        <w:contextualSpacing/>
      </w:pPr>
    </w:p>
    <w:p w:rsidR="00D61F8A" w:rsidRDefault="0040505E" w:rsidP="00D61F8A">
      <w:pPr>
        <w:spacing w:after="120" w:line="240" w:lineRule="auto"/>
        <w:contextualSpacing/>
      </w:pPr>
      <w:r>
        <w:t xml:space="preserve">The Director of Finance and Accounting </w:t>
      </w:r>
      <w:r w:rsidR="002F4513">
        <w:t xml:space="preserve">is responsible for serving as </w:t>
      </w:r>
      <w:r w:rsidR="000C7A94">
        <w:t>the</w:t>
      </w:r>
      <w:r w:rsidR="002F4513">
        <w:t xml:space="preserve"> leader in the finance </w:t>
      </w:r>
      <w:r w:rsidR="000C7A94">
        <w:t xml:space="preserve">and accounting </w:t>
      </w:r>
      <w:r w:rsidR="002F4513">
        <w:t>department</w:t>
      </w:r>
      <w:r w:rsidR="000C7A94">
        <w:t>s</w:t>
      </w:r>
      <w:r w:rsidR="002F4513">
        <w:t xml:space="preserve"> </w:t>
      </w:r>
      <w:r w:rsidR="004913B7">
        <w:t>and ensuring that financial records for Diede Construction, Inc. are created accurately and in a timely fashion.</w:t>
      </w:r>
      <w:r w:rsidR="00604B57">
        <w:t xml:space="preserve">  </w:t>
      </w:r>
      <w:r>
        <w:t>This position</w:t>
      </w:r>
      <w:r w:rsidR="00604B57">
        <w:t xml:space="preserve"> oversees cost and general accounting, accounts receivable and risk management. </w:t>
      </w:r>
    </w:p>
    <w:p w:rsidR="00D61F8A" w:rsidRDefault="00D61F8A" w:rsidP="00D61F8A">
      <w:pPr>
        <w:spacing w:after="120" w:line="240" w:lineRule="auto"/>
        <w:contextualSpacing/>
      </w:pPr>
    </w:p>
    <w:p w:rsidR="00736D67" w:rsidRDefault="00736D67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Works with Senior Management and finance to develop appropriate strategies and procedures for Diede Construction, Inc.</w:t>
      </w:r>
    </w:p>
    <w:p w:rsidR="00A55200" w:rsidRDefault="0040505E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Establishes monitoring and enforcing policies and procedures in order to guide financial decision and strategies</w:t>
      </w:r>
      <w:r w:rsidR="00A55200">
        <w:t>.</w:t>
      </w:r>
    </w:p>
    <w:p w:rsidR="00355516" w:rsidRDefault="00355516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Partners with Senior Management to analyze investments in order to maximize return and limit risk.</w:t>
      </w:r>
    </w:p>
    <w:p w:rsidR="00355516" w:rsidRDefault="00355516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Reports on the financial condition of the company by collecting, interpreting and reporting key financial data.</w:t>
      </w:r>
    </w:p>
    <w:p w:rsidR="00355516" w:rsidRDefault="00355516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Ensures compliance with federal, state, and local requirements by being informed on existing and new legislation and consulting with outside advisors when appropriate. </w:t>
      </w:r>
    </w:p>
    <w:p w:rsidR="00A55200" w:rsidRDefault="0040505E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Reviews</w:t>
      </w:r>
      <w:r w:rsidR="00A55200">
        <w:t xml:space="preserve"> </w:t>
      </w:r>
      <w:r w:rsidR="00355516">
        <w:t>and</w:t>
      </w:r>
      <w:r w:rsidR="00A55200">
        <w:t xml:space="preserve"> develops SOPs for the Finance</w:t>
      </w:r>
      <w:r w:rsidR="00355516">
        <w:t xml:space="preserve"> and Accounting</w:t>
      </w:r>
      <w:r w:rsidR="00A55200">
        <w:t xml:space="preserve"> team.</w:t>
      </w:r>
    </w:p>
    <w:p w:rsidR="00CD1CD6" w:rsidRDefault="00A55200" w:rsidP="00CD1CD6">
      <w:pPr>
        <w:pStyle w:val="ListParagraph"/>
        <w:numPr>
          <w:ilvl w:val="0"/>
          <w:numId w:val="12"/>
        </w:numPr>
        <w:spacing w:after="120" w:line="240" w:lineRule="auto"/>
      </w:pPr>
      <w:r>
        <w:t>Creates and analyzes budgets</w:t>
      </w:r>
    </w:p>
    <w:p w:rsidR="00CD1CD6" w:rsidRDefault="0040505E" w:rsidP="00CD1CD6">
      <w:pPr>
        <w:pStyle w:val="ListParagraph"/>
        <w:numPr>
          <w:ilvl w:val="0"/>
          <w:numId w:val="2"/>
        </w:numPr>
        <w:spacing w:after="120" w:line="240" w:lineRule="auto"/>
      </w:pPr>
      <w:r>
        <w:t>Oversees</w:t>
      </w:r>
      <w:r w:rsidR="00CD1CD6">
        <w:t xml:space="preserve"> year-end closing including:</w:t>
      </w:r>
    </w:p>
    <w:p w:rsidR="00CD1CD6" w:rsidRDefault="001D65D2" w:rsidP="00CD1CD6">
      <w:pPr>
        <w:pStyle w:val="ListParagraph"/>
        <w:numPr>
          <w:ilvl w:val="4"/>
          <w:numId w:val="5"/>
        </w:numPr>
        <w:spacing w:after="120" w:line="240" w:lineRule="auto"/>
      </w:pPr>
      <w:r>
        <w:t>Journal entry adjustments for depreciation expenses &amp; fixed assets</w:t>
      </w:r>
    </w:p>
    <w:p w:rsidR="001D65D2" w:rsidRDefault="001D65D2" w:rsidP="00CD1CD6">
      <w:pPr>
        <w:pStyle w:val="ListParagraph"/>
        <w:numPr>
          <w:ilvl w:val="4"/>
          <w:numId w:val="5"/>
        </w:numPr>
        <w:spacing w:after="120" w:line="240" w:lineRule="auto"/>
      </w:pPr>
      <w:r>
        <w:t>Journal entries for any accruals</w:t>
      </w:r>
    </w:p>
    <w:p w:rsidR="00CD1CD6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Reconciliation of Federal Income and State Taxes paid</w:t>
      </w:r>
    </w:p>
    <w:p w:rsidR="001D65D2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Preparation of fiscal year end trial balance</w:t>
      </w:r>
    </w:p>
    <w:p w:rsidR="001D65D2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Reconciliation of bank accounts, credit cards, and money accounts</w:t>
      </w:r>
    </w:p>
    <w:p w:rsidR="001D65D2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Preparation of tax forms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Collaborates in areas such as compensation, benefits, and asset protection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Provides training and mentoring to other members of the Financial team</w:t>
      </w:r>
    </w:p>
    <w:p w:rsidR="00990714" w:rsidRDefault="000353DD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Tactful, Professional Demeanor with the ability to Interact Effectively and </w:t>
      </w:r>
      <w:r w:rsidR="00990714">
        <w:t>Communicate with: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</w:t>
      </w:r>
    </w:p>
    <w:p w:rsidR="00072801" w:rsidRDefault="00072801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Investors</w:t>
      </w:r>
    </w:p>
    <w:p w:rsidR="000353DD" w:rsidRDefault="00072801" w:rsidP="00D61E90">
      <w:pPr>
        <w:pStyle w:val="ListParagraph"/>
        <w:numPr>
          <w:ilvl w:val="4"/>
          <w:numId w:val="5"/>
        </w:numPr>
        <w:spacing w:after="120" w:line="240" w:lineRule="auto"/>
      </w:pPr>
      <w:r>
        <w:t>Lenders</w:t>
      </w:r>
    </w:p>
    <w:p w:rsidR="00072801" w:rsidRDefault="00072801" w:rsidP="00D61E90">
      <w:pPr>
        <w:pStyle w:val="ListParagraph"/>
        <w:numPr>
          <w:ilvl w:val="4"/>
          <w:numId w:val="5"/>
        </w:numPr>
        <w:spacing w:after="120" w:line="240" w:lineRule="auto"/>
      </w:pPr>
      <w:r>
        <w:t>Regulatory Agencies</w:t>
      </w:r>
    </w:p>
    <w:p w:rsidR="00213FD5" w:rsidRDefault="00985476" w:rsidP="009A0EBB">
      <w:pPr>
        <w:pStyle w:val="ListParagraph"/>
        <w:numPr>
          <w:ilvl w:val="0"/>
          <w:numId w:val="2"/>
        </w:numPr>
        <w:spacing w:after="120" w:line="240" w:lineRule="auto"/>
      </w:pPr>
      <w:r>
        <w:t>Collaborate with others on financial team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The responsibilities of this position include, but are not limited to those listed above.</w:t>
      </w:r>
    </w:p>
    <w:p w:rsidR="001D65D2" w:rsidRDefault="001D65D2" w:rsidP="001D65D2">
      <w:pPr>
        <w:spacing w:after="120" w:line="240" w:lineRule="auto"/>
      </w:pPr>
    </w:p>
    <w:p w:rsidR="00990714" w:rsidRDefault="00990714" w:rsidP="0099071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lastRenderedPageBreak/>
        <w:t>Knowledge &amp; Skills</w:t>
      </w:r>
    </w:p>
    <w:p w:rsidR="00A55200" w:rsidRPr="00A55200" w:rsidRDefault="001F6F88" w:rsidP="00990714">
      <w:pPr>
        <w:spacing w:after="120" w:line="240" w:lineRule="auto"/>
      </w:pPr>
      <w:r>
        <w:t>The Director of Finance and Accounting</w:t>
      </w:r>
      <w:r w:rsidR="00A55200" w:rsidRPr="00A55200">
        <w:t xml:space="preserve"> </w:t>
      </w:r>
      <w:r w:rsidR="00A55200">
        <w:t>must have passed the Uniform Certified Public Accountant examination and have met</w:t>
      </w:r>
      <w:r w:rsidR="00C8472E">
        <w:t xml:space="preserve"> or be in the process of meeting</w:t>
      </w:r>
      <w:r w:rsidR="00A55200">
        <w:t xml:space="preserve"> additional state education and experience requirements for certification as a CPA</w:t>
      </w:r>
      <w:r w:rsidR="00C8472E">
        <w:t>.</w:t>
      </w:r>
    </w:p>
    <w:p w:rsidR="00990714" w:rsidRPr="000C65F5" w:rsidRDefault="00990714" w:rsidP="00990714">
      <w:pPr>
        <w:pStyle w:val="ListParagraph"/>
        <w:numPr>
          <w:ilvl w:val="0"/>
          <w:numId w:val="8"/>
        </w:numPr>
        <w:spacing w:after="120" w:line="240" w:lineRule="auto"/>
        <w:rPr>
          <w:b/>
          <w:u w:val="single"/>
        </w:rPr>
      </w:pPr>
      <w:r>
        <w:t>Proficient in using a computer</w:t>
      </w:r>
      <w:r w:rsidR="000C65F5">
        <w:t xml:space="preserve"> and the below listed programs:</w:t>
      </w:r>
    </w:p>
    <w:p w:rsidR="000C65F5" w:rsidRPr="00985476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Microsoft Office (Outlook, Word, Excel, etc.)</w:t>
      </w:r>
    </w:p>
    <w:p w:rsidR="00985476" w:rsidRPr="00A55200" w:rsidRDefault="00985476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Viewpoint or similar Construction Accounting software</w:t>
      </w:r>
    </w:p>
    <w:p w:rsidR="00A55200" w:rsidRPr="000C65F5" w:rsidRDefault="00A55200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proofErr w:type="spellStart"/>
      <w:r>
        <w:t>Quickbooks</w:t>
      </w:r>
      <w:proofErr w:type="spellEnd"/>
    </w:p>
    <w:p w:rsidR="000353DD" w:rsidRPr="000353DD" w:rsidRDefault="001F6F88" w:rsidP="00835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>
        <w:t>This position is directly responsible for leading managers in the finance and accounting division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excellent follow-up and tracking skills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 xml:space="preserve">Must be detail oriented and enjoy working in a fast-paced, rapid growth, </w:t>
      </w:r>
      <w:r w:rsidR="00CD1CD6">
        <w:t>family owned company environment.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a solid understanding of the accounting cycle.</w:t>
      </w:r>
    </w:p>
    <w:p w:rsidR="000353DD" w:rsidRPr="000353DD" w:rsidRDefault="00CD1CD6" w:rsidP="000353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</w:pPr>
      <w:r>
        <w:t>E</w:t>
      </w:r>
      <w:r w:rsidR="000353DD" w:rsidRPr="000353DD">
        <w:t>xperience in construction or manufacturing</w:t>
      </w:r>
    </w:p>
    <w:p w:rsidR="000353DD" w:rsidRPr="000353DD" w:rsidRDefault="000353DD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 w:rsidRPr="000353DD">
        <w:t>Professional presentation and conduc</w:t>
      </w:r>
      <w:r>
        <w:t>t</w:t>
      </w:r>
    </w:p>
    <w:p w:rsidR="000C65F5" w:rsidRPr="00DF3740" w:rsidRDefault="000C65F5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>Ability to multi-task under time constraints and working effectively as a team player in a professional office environment.</w:t>
      </w:r>
    </w:p>
    <w:p w:rsidR="00DF3740" w:rsidRPr="00DF3740" w:rsidRDefault="00DF3740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>Bachelor’s degree in a business, financial or related field (Master’s degree preferred) or equivalent work experience.</w:t>
      </w:r>
    </w:p>
    <w:p w:rsidR="00DF3740" w:rsidRPr="000353DD" w:rsidRDefault="00DF3740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>5+ years managing an accounting function</w:t>
      </w:r>
      <w:bookmarkStart w:id="0" w:name="_GoBack"/>
      <w:bookmarkEnd w:id="0"/>
      <w:r>
        <w:t xml:space="preserve"> in a medium-large size company.</w:t>
      </w:r>
    </w:p>
    <w:p w:rsidR="000C65F5" w:rsidRPr="005523F9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Demonstrates excellent verbal and written </w:t>
      </w:r>
      <w:r w:rsidR="005523F9">
        <w:t>communication skills.</w:t>
      </w: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A05AE8">
        <w:t>multiple states</w:t>
      </w:r>
      <w:r>
        <w:t>.  The company continues to grow based on our ability to handle larger, more complex projects 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D93F43" w:rsidP="00D93F43">
      <w:pPr>
        <w:tabs>
          <w:tab w:val="left" w:pos="2055"/>
        </w:tabs>
        <w:spacing w:after="120" w:line="240" w:lineRule="auto"/>
      </w:pPr>
      <w:r>
        <w:tab/>
      </w: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0C65F5" w:rsidRP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E47AC7" w:rsidRPr="00D61F8A" w:rsidRDefault="00E47AC7" w:rsidP="00E47AC7">
      <w:pPr>
        <w:spacing w:after="120" w:line="240" w:lineRule="auto"/>
        <w:ind w:left="360"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963E52" w:rsidRPr="00963E52" w:rsidRDefault="00963E52" w:rsidP="00E95212">
      <w:pPr>
        <w:spacing w:after="120" w:line="240" w:lineRule="auto"/>
        <w:ind w:left="720"/>
        <w:contextualSpacing/>
      </w:pPr>
    </w:p>
    <w:p w:rsidR="00963E52" w:rsidRDefault="00963E52" w:rsidP="00E95212">
      <w:pPr>
        <w:spacing w:after="120" w:line="240" w:lineRule="auto"/>
        <w:ind w:left="720"/>
        <w:contextualSpacing/>
      </w:pPr>
    </w:p>
    <w:p w:rsidR="003937C5" w:rsidRDefault="007A13FB" w:rsidP="00E95212">
      <w:pPr>
        <w:spacing w:after="120" w:line="240" w:lineRule="auto"/>
        <w:ind w:left="720"/>
        <w:rPr>
          <w:b/>
          <w:u w:val="single"/>
        </w:rPr>
      </w:pPr>
      <w:r>
        <w:t xml:space="preserve">  </w:t>
      </w:r>
      <w:r w:rsidR="003937C5">
        <w:rPr>
          <w:b/>
          <w:u w:val="single"/>
        </w:rPr>
        <w:t xml:space="preserve">        </w:t>
      </w:r>
    </w:p>
    <w:p w:rsidR="003937C5" w:rsidRPr="003937C5" w:rsidRDefault="003937C5" w:rsidP="00E95212">
      <w:pPr>
        <w:spacing w:after="120" w:line="240" w:lineRule="auto"/>
        <w:ind w:left="360"/>
        <w:rPr>
          <w:b/>
          <w:u w:val="single"/>
        </w:rPr>
      </w:pPr>
    </w:p>
    <w:p w:rsidR="003937C5" w:rsidRDefault="003937C5" w:rsidP="00E95212">
      <w:pPr>
        <w:pStyle w:val="ListParagraph"/>
        <w:spacing w:after="120" w:line="240" w:lineRule="auto"/>
      </w:pPr>
    </w:p>
    <w:p w:rsidR="003937C5" w:rsidRPr="003937C5" w:rsidRDefault="003937C5" w:rsidP="00E95212">
      <w:pPr>
        <w:pStyle w:val="ListParagraph"/>
        <w:spacing w:after="120" w:line="240" w:lineRule="auto"/>
      </w:pPr>
    </w:p>
    <w:sectPr w:rsidR="003937C5" w:rsidRPr="003937C5" w:rsidSect="0055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D33DD"/>
    <w:multiLevelType w:val="hybridMultilevel"/>
    <w:tmpl w:val="EBA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556345"/>
    <w:multiLevelType w:val="hybridMultilevel"/>
    <w:tmpl w:val="5CDE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506CCF"/>
    <w:multiLevelType w:val="hybridMultilevel"/>
    <w:tmpl w:val="FB44EC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08C2"/>
    <w:multiLevelType w:val="multilevel"/>
    <w:tmpl w:val="38A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3172C1"/>
    <w:multiLevelType w:val="hybridMultilevel"/>
    <w:tmpl w:val="515C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823101"/>
    <w:multiLevelType w:val="multilevel"/>
    <w:tmpl w:val="805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5"/>
    <w:rsid w:val="000353DD"/>
    <w:rsid w:val="00072801"/>
    <w:rsid w:val="000C65F5"/>
    <w:rsid w:val="000C7A94"/>
    <w:rsid w:val="001D65D2"/>
    <w:rsid w:val="001F6F88"/>
    <w:rsid w:val="00211D5B"/>
    <w:rsid w:val="00213FD5"/>
    <w:rsid w:val="00276F8C"/>
    <w:rsid w:val="002953BE"/>
    <w:rsid w:val="002C6228"/>
    <w:rsid w:val="002F4513"/>
    <w:rsid w:val="00355516"/>
    <w:rsid w:val="00365E26"/>
    <w:rsid w:val="00380EAE"/>
    <w:rsid w:val="003937C5"/>
    <w:rsid w:val="0040505E"/>
    <w:rsid w:val="00465C31"/>
    <w:rsid w:val="00467540"/>
    <w:rsid w:val="004913B7"/>
    <w:rsid w:val="005016EB"/>
    <w:rsid w:val="00525C6E"/>
    <w:rsid w:val="005523F9"/>
    <w:rsid w:val="00604B57"/>
    <w:rsid w:val="00736D67"/>
    <w:rsid w:val="007A13FB"/>
    <w:rsid w:val="0085758C"/>
    <w:rsid w:val="00963E52"/>
    <w:rsid w:val="00985476"/>
    <w:rsid w:val="00990714"/>
    <w:rsid w:val="009C6768"/>
    <w:rsid w:val="009F2969"/>
    <w:rsid w:val="00A05AE8"/>
    <w:rsid w:val="00A13707"/>
    <w:rsid w:val="00A4442E"/>
    <w:rsid w:val="00A55200"/>
    <w:rsid w:val="00A9644C"/>
    <w:rsid w:val="00AF0681"/>
    <w:rsid w:val="00B50F01"/>
    <w:rsid w:val="00C43D44"/>
    <w:rsid w:val="00C76396"/>
    <w:rsid w:val="00C8472E"/>
    <w:rsid w:val="00CC45B9"/>
    <w:rsid w:val="00CD1CD6"/>
    <w:rsid w:val="00D61F8A"/>
    <w:rsid w:val="00D93F43"/>
    <w:rsid w:val="00DA4B9A"/>
    <w:rsid w:val="00DF3740"/>
    <w:rsid w:val="00E20AF2"/>
    <w:rsid w:val="00E47AC7"/>
    <w:rsid w:val="00E95212"/>
    <w:rsid w:val="00EC28E4"/>
    <w:rsid w:val="00EE074B"/>
    <w:rsid w:val="00EF1A53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1FEC"/>
  <w15:docId w15:val="{35AB982A-D646-4BB8-9F66-2D676F8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Eliseo Nunez</cp:lastModifiedBy>
  <cp:revision>4</cp:revision>
  <cp:lastPrinted>2014-09-09T19:42:00Z</cp:lastPrinted>
  <dcterms:created xsi:type="dcterms:W3CDTF">2017-09-14T17:51:00Z</dcterms:created>
  <dcterms:modified xsi:type="dcterms:W3CDTF">2017-09-15T00:09:00Z</dcterms:modified>
</cp:coreProperties>
</file>